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226489" w14:textId="77777777" w:rsidR="002A2B7F" w:rsidRDefault="002A2B7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6577C651" w14:textId="77777777" w:rsidR="002A2B7F" w:rsidRDefault="002A2B7F">
      <w:pPr>
        <w:pStyle w:val="ConsPlusNormal"/>
        <w:jc w:val="both"/>
        <w:outlineLvl w:val="0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A2B7F" w14:paraId="7CA64DB7" w14:textId="7777777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14:paraId="3EFFF6A7" w14:textId="77777777" w:rsidR="002A2B7F" w:rsidRDefault="002A2B7F">
            <w:pPr>
              <w:pStyle w:val="ConsPlusNormal"/>
              <w:jc w:val="both"/>
            </w:pPr>
            <w:r>
              <w:rPr>
                <w:color w:val="392C69"/>
              </w:rPr>
              <w:t>Форма подготовлена с использованием правовых актов по состоянию на 10.06.2020.</w:t>
            </w:r>
          </w:p>
        </w:tc>
      </w:tr>
    </w:tbl>
    <w:p w14:paraId="130058A6" w14:textId="77777777" w:rsidR="002A2B7F" w:rsidRDefault="002A2B7F">
      <w:pPr>
        <w:pStyle w:val="ConsPlusNormal"/>
        <w:spacing w:before="300"/>
        <w:jc w:val="right"/>
      </w:pPr>
      <w:r>
        <w:t xml:space="preserve">В _______________________________________________ районный суд </w:t>
      </w:r>
      <w:hyperlink w:anchor="P68" w:history="1">
        <w:r>
          <w:rPr>
            <w:color w:val="0000FF"/>
          </w:rPr>
          <w:t>&lt;1&gt;</w:t>
        </w:r>
      </w:hyperlink>
    </w:p>
    <w:p w14:paraId="0F5592D4" w14:textId="77777777" w:rsidR="002A2B7F" w:rsidRDefault="002A2B7F">
      <w:pPr>
        <w:pStyle w:val="ConsPlusNormal"/>
        <w:jc w:val="right"/>
      </w:pPr>
    </w:p>
    <w:p w14:paraId="60EE7D2B" w14:textId="77777777" w:rsidR="002A2B7F" w:rsidRDefault="002A2B7F">
      <w:pPr>
        <w:pStyle w:val="ConsPlusNormal"/>
        <w:jc w:val="right"/>
      </w:pPr>
      <w:r>
        <w:t xml:space="preserve">Истец: ____________________________ (Ф.И.О. или наименование) </w:t>
      </w:r>
      <w:hyperlink w:anchor="P69" w:history="1">
        <w:r>
          <w:rPr>
            <w:color w:val="0000FF"/>
          </w:rPr>
          <w:t>&lt;2&gt;</w:t>
        </w:r>
      </w:hyperlink>
      <w:r>
        <w:t>,</w:t>
      </w:r>
    </w:p>
    <w:p w14:paraId="3844D6A1" w14:textId="77777777" w:rsidR="002A2B7F" w:rsidRDefault="002A2B7F">
      <w:pPr>
        <w:pStyle w:val="ConsPlusNormal"/>
        <w:jc w:val="right"/>
      </w:pPr>
      <w:r>
        <w:t>адрес: __________________________________________________________,</w:t>
      </w:r>
    </w:p>
    <w:p w14:paraId="43EAA991" w14:textId="77777777" w:rsidR="002A2B7F" w:rsidRDefault="002A2B7F">
      <w:pPr>
        <w:pStyle w:val="ConsPlusNormal"/>
        <w:jc w:val="right"/>
      </w:pPr>
      <w:r>
        <w:t>телефон: ________________________, факс: ________________________,</w:t>
      </w:r>
    </w:p>
    <w:p w14:paraId="1C77F9AB" w14:textId="77777777" w:rsidR="002A2B7F" w:rsidRDefault="002A2B7F">
      <w:pPr>
        <w:pStyle w:val="ConsPlusNormal"/>
        <w:jc w:val="right"/>
      </w:pPr>
      <w:r>
        <w:t>адрес электронной почты: _________________________________________</w:t>
      </w:r>
    </w:p>
    <w:p w14:paraId="41B1CE5E" w14:textId="77777777" w:rsidR="002A2B7F" w:rsidRDefault="002A2B7F">
      <w:pPr>
        <w:pStyle w:val="ConsPlusNormal"/>
        <w:jc w:val="right"/>
      </w:pPr>
    </w:p>
    <w:p w14:paraId="5D46BD4B" w14:textId="77777777" w:rsidR="002A2B7F" w:rsidRDefault="002A2B7F">
      <w:pPr>
        <w:pStyle w:val="ConsPlusNormal"/>
        <w:jc w:val="right"/>
      </w:pPr>
      <w:r>
        <w:t xml:space="preserve">Представитель истца: ________________________________________ </w:t>
      </w:r>
      <w:hyperlink w:anchor="P70" w:history="1">
        <w:r>
          <w:rPr>
            <w:color w:val="0000FF"/>
          </w:rPr>
          <w:t>&lt;3&gt;</w:t>
        </w:r>
      </w:hyperlink>
      <w:r>
        <w:t>,</w:t>
      </w:r>
    </w:p>
    <w:p w14:paraId="7DD8DB95" w14:textId="77777777" w:rsidR="002A2B7F" w:rsidRDefault="002A2B7F">
      <w:pPr>
        <w:pStyle w:val="ConsPlusNormal"/>
        <w:jc w:val="right"/>
      </w:pPr>
      <w:r>
        <w:t>адрес: __________________________________________________________,</w:t>
      </w:r>
    </w:p>
    <w:p w14:paraId="036CCE35" w14:textId="77777777" w:rsidR="002A2B7F" w:rsidRDefault="002A2B7F">
      <w:pPr>
        <w:pStyle w:val="ConsPlusNormal"/>
        <w:jc w:val="right"/>
      </w:pPr>
      <w:r>
        <w:t>телефон: ________________________, факс: ________________________,</w:t>
      </w:r>
    </w:p>
    <w:p w14:paraId="002F6A1A" w14:textId="77777777" w:rsidR="002A2B7F" w:rsidRDefault="002A2B7F">
      <w:pPr>
        <w:pStyle w:val="ConsPlusNormal"/>
        <w:jc w:val="right"/>
      </w:pPr>
      <w:r>
        <w:t>адрес электронной почты: _________________________________________</w:t>
      </w:r>
    </w:p>
    <w:p w14:paraId="36060651" w14:textId="77777777" w:rsidR="002A2B7F" w:rsidRDefault="002A2B7F">
      <w:pPr>
        <w:pStyle w:val="ConsPlusNormal"/>
        <w:jc w:val="right"/>
      </w:pPr>
    </w:p>
    <w:p w14:paraId="202D24F9" w14:textId="77777777" w:rsidR="002A2B7F" w:rsidRDefault="002A2B7F">
      <w:pPr>
        <w:pStyle w:val="ConsPlusNormal"/>
        <w:jc w:val="right"/>
      </w:pPr>
      <w:r>
        <w:t>Ответчик: ___________ (Ф.И.О. нанимателя и (или) члена его семьи),</w:t>
      </w:r>
    </w:p>
    <w:p w14:paraId="7EF03A9F" w14:textId="77777777" w:rsidR="002A2B7F" w:rsidRDefault="002A2B7F">
      <w:pPr>
        <w:pStyle w:val="ConsPlusNormal"/>
        <w:jc w:val="right"/>
      </w:pPr>
      <w:r>
        <w:t>адрес: __________________________________________________________,</w:t>
      </w:r>
    </w:p>
    <w:p w14:paraId="6105E19E" w14:textId="77777777" w:rsidR="002A2B7F" w:rsidRDefault="002A2B7F">
      <w:pPr>
        <w:pStyle w:val="ConsPlusNormal"/>
        <w:jc w:val="right"/>
      </w:pPr>
      <w:r>
        <w:t>телефон: ________________________, факс: ________________________,</w:t>
      </w:r>
    </w:p>
    <w:p w14:paraId="39AD4DFB" w14:textId="77777777" w:rsidR="002A2B7F" w:rsidRDefault="002A2B7F">
      <w:pPr>
        <w:pStyle w:val="ConsPlusNormal"/>
        <w:jc w:val="right"/>
      </w:pPr>
      <w:r>
        <w:t>адрес электронной почты: ________________________________________,</w:t>
      </w:r>
    </w:p>
    <w:p w14:paraId="48955905" w14:textId="77777777" w:rsidR="002A2B7F" w:rsidRDefault="002A2B7F">
      <w:pPr>
        <w:pStyle w:val="ConsPlusNormal"/>
        <w:jc w:val="right"/>
      </w:pPr>
      <w:r>
        <w:t>дата и место рождения: __________________________ (если известны),</w:t>
      </w:r>
    </w:p>
    <w:p w14:paraId="2484EF8E" w14:textId="77777777" w:rsidR="002A2B7F" w:rsidRDefault="002A2B7F">
      <w:pPr>
        <w:pStyle w:val="ConsPlusNormal"/>
        <w:jc w:val="right"/>
      </w:pPr>
      <w:r>
        <w:t>место работы: ___________________________________ (если известно),</w:t>
      </w:r>
    </w:p>
    <w:p w14:paraId="1AE6F327" w14:textId="77777777" w:rsidR="002A2B7F" w:rsidRDefault="002A2B7F">
      <w:pPr>
        <w:pStyle w:val="ConsPlusNormal"/>
        <w:jc w:val="right"/>
      </w:pPr>
      <w:r>
        <w:t xml:space="preserve">идентификатор гражданина: ____________________________________ </w:t>
      </w:r>
      <w:hyperlink w:anchor="P71" w:history="1">
        <w:r>
          <w:rPr>
            <w:color w:val="0000FF"/>
          </w:rPr>
          <w:t>&lt;4&gt;</w:t>
        </w:r>
      </w:hyperlink>
    </w:p>
    <w:p w14:paraId="290AED78" w14:textId="77777777" w:rsidR="002A2B7F" w:rsidRDefault="002A2B7F">
      <w:pPr>
        <w:pStyle w:val="ConsPlusNormal"/>
        <w:jc w:val="right"/>
      </w:pPr>
    </w:p>
    <w:p w14:paraId="2344E751" w14:textId="77777777" w:rsidR="002A2B7F" w:rsidRDefault="002A2B7F">
      <w:pPr>
        <w:pStyle w:val="ConsPlusNormal"/>
        <w:jc w:val="right"/>
      </w:pPr>
      <w:r>
        <w:t>Третье лицо: _______________ (наименование органа регистрационного</w:t>
      </w:r>
    </w:p>
    <w:p w14:paraId="256AD649" w14:textId="77777777" w:rsidR="002A2B7F" w:rsidRDefault="002A2B7F">
      <w:pPr>
        <w:pStyle w:val="ConsPlusNormal"/>
        <w:jc w:val="right"/>
      </w:pPr>
      <w:r>
        <w:t>учета),</w:t>
      </w:r>
    </w:p>
    <w:p w14:paraId="0EAB696B" w14:textId="77777777" w:rsidR="002A2B7F" w:rsidRDefault="002A2B7F">
      <w:pPr>
        <w:pStyle w:val="ConsPlusNormal"/>
        <w:jc w:val="right"/>
      </w:pPr>
      <w:r>
        <w:t>адрес: __________________________________________________________,</w:t>
      </w:r>
    </w:p>
    <w:p w14:paraId="60F7D881" w14:textId="77777777" w:rsidR="002A2B7F" w:rsidRDefault="002A2B7F">
      <w:pPr>
        <w:pStyle w:val="ConsPlusNormal"/>
        <w:jc w:val="right"/>
      </w:pPr>
      <w:r>
        <w:t>телефон: ________________________, факс: ________________________,</w:t>
      </w:r>
    </w:p>
    <w:p w14:paraId="1F39B444" w14:textId="77777777" w:rsidR="002A2B7F" w:rsidRDefault="002A2B7F">
      <w:pPr>
        <w:pStyle w:val="ConsPlusNormal"/>
        <w:jc w:val="right"/>
      </w:pPr>
      <w:r>
        <w:t>адрес электронной почты: _________________________________________</w:t>
      </w:r>
    </w:p>
    <w:p w14:paraId="03C561A9" w14:textId="77777777" w:rsidR="002A2B7F" w:rsidRDefault="002A2B7F">
      <w:pPr>
        <w:pStyle w:val="ConsPlusNormal"/>
        <w:jc w:val="right"/>
      </w:pPr>
    </w:p>
    <w:p w14:paraId="46403269" w14:textId="77777777" w:rsidR="002A2B7F" w:rsidRDefault="002A2B7F">
      <w:pPr>
        <w:pStyle w:val="ConsPlusNormal"/>
        <w:jc w:val="right"/>
      </w:pPr>
      <w:r>
        <w:t xml:space="preserve">Госпошлина: __________________________ рублей </w:t>
      </w:r>
      <w:hyperlink w:anchor="P72" w:history="1">
        <w:r>
          <w:rPr>
            <w:color w:val="0000FF"/>
          </w:rPr>
          <w:t>&lt;5&gt;</w:t>
        </w:r>
      </w:hyperlink>
    </w:p>
    <w:p w14:paraId="27DAD1D1" w14:textId="77777777" w:rsidR="002A2B7F" w:rsidRDefault="002A2B7F">
      <w:pPr>
        <w:pStyle w:val="ConsPlusNormal"/>
        <w:jc w:val="both"/>
      </w:pPr>
    </w:p>
    <w:p w14:paraId="10B01971" w14:textId="77777777" w:rsidR="002A2B7F" w:rsidRDefault="002A2B7F">
      <w:pPr>
        <w:pStyle w:val="ConsPlusNormal"/>
        <w:jc w:val="center"/>
      </w:pPr>
      <w:r>
        <w:t>Исковое заявление</w:t>
      </w:r>
    </w:p>
    <w:p w14:paraId="4ECCC7B6" w14:textId="77777777" w:rsidR="002A2B7F" w:rsidRDefault="002A2B7F">
      <w:pPr>
        <w:pStyle w:val="ConsPlusNormal"/>
        <w:jc w:val="center"/>
      </w:pPr>
      <w:r>
        <w:t>о признании гражданина утратившим право пользования</w:t>
      </w:r>
    </w:p>
    <w:p w14:paraId="21166BC8" w14:textId="77777777" w:rsidR="002A2B7F" w:rsidRDefault="002A2B7F">
      <w:pPr>
        <w:pStyle w:val="ConsPlusNormal"/>
        <w:jc w:val="center"/>
      </w:pPr>
      <w:r>
        <w:t>жилым помещением и снятии с регистрационного учета</w:t>
      </w:r>
    </w:p>
    <w:p w14:paraId="7431A940" w14:textId="77777777" w:rsidR="002A2B7F" w:rsidRDefault="002A2B7F">
      <w:pPr>
        <w:pStyle w:val="ConsPlusNormal"/>
        <w:jc w:val="both"/>
      </w:pPr>
    </w:p>
    <w:p w14:paraId="3036F509" w14:textId="77777777" w:rsidR="002A2B7F" w:rsidRDefault="002A2B7F">
      <w:pPr>
        <w:pStyle w:val="ConsPlusNormal"/>
        <w:ind w:firstLine="540"/>
        <w:jc w:val="both"/>
      </w:pPr>
      <w:r>
        <w:t>Истец является _____________________________________ (наймодателем, нанимателем, членом семьи нанимателя) жилого помещения по адресу: ______________________.</w:t>
      </w:r>
    </w:p>
    <w:p w14:paraId="47632C9E" w14:textId="77777777" w:rsidR="002A2B7F" w:rsidRDefault="002A2B7F">
      <w:pPr>
        <w:pStyle w:val="ConsPlusNormal"/>
        <w:spacing w:before="240"/>
        <w:ind w:firstLine="540"/>
        <w:jc w:val="both"/>
      </w:pPr>
      <w:r>
        <w:t>С "__"___________ ____ г. в жилом помещении зарегистрирован ответчик в качестве ______________________________.</w:t>
      </w:r>
    </w:p>
    <w:p w14:paraId="42B374C7" w14:textId="77777777" w:rsidR="002A2B7F" w:rsidRDefault="002A2B7F">
      <w:pPr>
        <w:pStyle w:val="ConsPlusNormal"/>
        <w:spacing w:before="240"/>
        <w:ind w:firstLine="540"/>
        <w:jc w:val="both"/>
      </w:pPr>
      <w:r>
        <w:t xml:space="preserve">Однако с "__"___________ ____ г. ответчик выехал на другое постоянное место жительства: ____________________________, вывез все принадлежащие ему вещи, с тех пор в вышеуказанном жилом помещении не проживает, обязательств по оплате за жилье и коммунальные услуги не выполняет. Препятствий в пользовании жилым помещением ответчик не имел </w:t>
      </w:r>
      <w:hyperlink w:anchor="P73" w:history="1">
        <w:r>
          <w:rPr>
            <w:color w:val="0000FF"/>
          </w:rPr>
          <w:t>&lt;6&gt;</w:t>
        </w:r>
      </w:hyperlink>
      <w:r>
        <w:t>.</w:t>
      </w:r>
    </w:p>
    <w:p w14:paraId="7993C5CA" w14:textId="77777777" w:rsidR="002A2B7F" w:rsidRDefault="002A2B7F">
      <w:pPr>
        <w:pStyle w:val="ConsPlusNormal"/>
        <w:spacing w:before="240"/>
        <w:ind w:firstLine="540"/>
        <w:jc w:val="both"/>
      </w:pPr>
      <w:r>
        <w:t xml:space="preserve">Требование (претензию) истца от "__"___________ ____ г. N _____ о добровольном снятии с регистрационного учета ответчик добровольно не удовлетворил, сославшись на </w:t>
      </w:r>
      <w:r>
        <w:lastRenderedPageBreak/>
        <w:t xml:space="preserve">________________________________ (мотивы отказа) (или: осталось без ответа), что подтверждается _________________________________ </w:t>
      </w:r>
      <w:hyperlink w:anchor="P75" w:history="1">
        <w:r>
          <w:rPr>
            <w:color w:val="0000FF"/>
          </w:rPr>
          <w:t>&lt;7&gt;</w:t>
        </w:r>
      </w:hyperlink>
      <w:r>
        <w:t>.</w:t>
      </w:r>
    </w:p>
    <w:p w14:paraId="3517CBDF" w14:textId="77777777" w:rsidR="002A2B7F" w:rsidRDefault="002A2B7F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ч. 3 ст. 83</w:t>
        </w:r>
      </w:hyperlink>
      <w:r>
        <w:t xml:space="preserve"> Жилищного кодекса Российской Федерации в случае выезда нанимателя и членов его семьи в другое место жительства договор социального найма жилого помещения считается расторгнутым со дня выезда, если иное не предусмотрено федеральным законом.</w:t>
      </w:r>
    </w:p>
    <w:p w14:paraId="6CF4FCA8" w14:textId="77777777" w:rsidR="002A2B7F" w:rsidRDefault="002A2B7F">
      <w:pPr>
        <w:pStyle w:val="ConsPlusNormal"/>
        <w:spacing w:before="240"/>
        <w:ind w:firstLine="540"/>
        <w:jc w:val="both"/>
      </w:pPr>
      <w:r>
        <w:t xml:space="preserve">Согласно </w:t>
      </w:r>
      <w:hyperlink r:id="rId6" w:history="1">
        <w:r>
          <w:rPr>
            <w:color w:val="0000FF"/>
          </w:rPr>
          <w:t>абз. 6 ст. 7</w:t>
        </w:r>
      </w:hyperlink>
      <w:r>
        <w:t xml:space="preserve"> Закона Российской Федерации от 25.06.1993 N 5242-1 "О праве граждан Российской Федерации на свободу передвижения, выбор места пребывания и жительства в пределах Российской Федерации", </w:t>
      </w:r>
      <w:hyperlink r:id="rId7" w:history="1">
        <w:r>
          <w:rPr>
            <w:color w:val="0000FF"/>
          </w:rPr>
          <w:t>пп. "е" п. 31</w:t>
        </w:r>
      </w:hyperlink>
      <w:r>
        <w:t xml:space="preserve">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лиц,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Федерации, утвержденных Постановлением Правительства Российской Федерации от 17.07.1995 N 713, снятие гражданина с регистрационного учета по месту жительства производится органами регистрационного учета в случае выселения из занимаемого жилого помещения или признания утратившим право пользования жилым помещением - на основании вступившего в законную силу решения суда.</w:t>
      </w:r>
    </w:p>
    <w:p w14:paraId="0D8DA049" w14:textId="77777777" w:rsidR="002A2B7F" w:rsidRDefault="002A2B7F">
      <w:pPr>
        <w:pStyle w:val="ConsPlusNormal"/>
        <w:spacing w:before="240"/>
        <w:ind w:firstLine="540"/>
        <w:jc w:val="both"/>
      </w:pPr>
      <w:r>
        <w:t xml:space="preserve">На основании вышеизложенного и руководствуясь </w:t>
      </w:r>
      <w:hyperlink r:id="rId8" w:history="1">
        <w:r>
          <w:rPr>
            <w:color w:val="0000FF"/>
          </w:rPr>
          <w:t>ч. 3 ст. 83</w:t>
        </w:r>
      </w:hyperlink>
      <w:r>
        <w:t xml:space="preserve"> Жилищного кодекса Российской Федерации, </w:t>
      </w:r>
      <w:hyperlink r:id="rId9" w:history="1">
        <w:r>
          <w:rPr>
            <w:color w:val="0000FF"/>
          </w:rPr>
          <w:t>абз. 6 ст. 7</w:t>
        </w:r>
      </w:hyperlink>
      <w:r>
        <w:t xml:space="preserve"> Закона Российской Федерации от 25.06.1993 N 5242-1 "О праве граждан Российской Федерации на свободу передвижения, выбор места пребывания и жительства в пределах Российской Федерации", </w:t>
      </w:r>
      <w:hyperlink r:id="rId10" w:history="1">
        <w:r>
          <w:rPr>
            <w:color w:val="0000FF"/>
          </w:rPr>
          <w:t>пп. "е" п. 31</w:t>
        </w:r>
      </w:hyperlink>
      <w:r>
        <w:t xml:space="preserve">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лиц,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Федерации, утвержденных Постановлением Правительства Российской Федерации от 17.07.1995 N 713, </w:t>
      </w:r>
      <w:hyperlink r:id="rId11" w:history="1">
        <w:r>
          <w:rPr>
            <w:color w:val="0000FF"/>
          </w:rPr>
          <w:t>ст. ст. 131</w:t>
        </w:r>
      </w:hyperlink>
      <w:r>
        <w:t xml:space="preserve">, </w:t>
      </w:r>
      <w:hyperlink r:id="rId12" w:history="1">
        <w:r>
          <w:rPr>
            <w:color w:val="0000FF"/>
          </w:rPr>
          <w:t>132</w:t>
        </w:r>
      </w:hyperlink>
      <w:r>
        <w:t xml:space="preserve"> Гражданского процессуального кодекса Российской Федерации,</w:t>
      </w:r>
    </w:p>
    <w:p w14:paraId="0D4ACFB0" w14:textId="77777777" w:rsidR="002A2B7F" w:rsidRDefault="002A2B7F">
      <w:pPr>
        <w:pStyle w:val="ConsPlusNormal"/>
        <w:ind w:firstLine="540"/>
        <w:jc w:val="both"/>
      </w:pPr>
    </w:p>
    <w:p w14:paraId="0A0E4B23" w14:textId="77777777" w:rsidR="002A2B7F" w:rsidRDefault="002A2B7F">
      <w:pPr>
        <w:pStyle w:val="ConsPlusNormal"/>
        <w:jc w:val="center"/>
      </w:pPr>
      <w:r>
        <w:t>ПРОШУ:</w:t>
      </w:r>
    </w:p>
    <w:p w14:paraId="61653A08" w14:textId="77777777" w:rsidR="002A2B7F" w:rsidRDefault="002A2B7F">
      <w:pPr>
        <w:pStyle w:val="ConsPlusNormal"/>
        <w:ind w:firstLine="540"/>
        <w:jc w:val="both"/>
      </w:pPr>
    </w:p>
    <w:p w14:paraId="03702737" w14:textId="77777777" w:rsidR="002A2B7F" w:rsidRDefault="002A2B7F">
      <w:pPr>
        <w:pStyle w:val="ConsPlusNormal"/>
        <w:ind w:firstLine="540"/>
        <w:jc w:val="both"/>
      </w:pPr>
      <w:r>
        <w:t>1. Признать ответчика утратившим право пользования жилым помещением, расположенным по адресу: ___________________________________.</w:t>
      </w:r>
    </w:p>
    <w:p w14:paraId="009D2873" w14:textId="77777777" w:rsidR="002A2B7F" w:rsidRDefault="002A2B7F">
      <w:pPr>
        <w:pStyle w:val="ConsPlusNormal"/>
        <w:spacing w:before="240"/>
        <w:ind w:firstLine="540"/>
        <w:jc w:val="both"/>
      </w:pPr>
      <w:r>
        <w:t>2. Обязать __________________________________________ (наименование органа регистрационного учета) снять ответчика с регистрационного учета в жилом помещении, расположенном по адресу: ____________________________________.</w:t>
      </w:r>
    </w:p>
    <w:p w14:paraId="2825717C" w14:textId="77777777" w:rsidR="002A2B7F" w:rsidRDefault="002A2B7F">
      <w:pPr>
        <w:pStyle w:val="ConsPlusNormal"/>
        <w:ind w:firstLine="540"/>
        <w:jc w:val="both"/>
      </w:pPr>
    </w:p>
    <w:p w14:paraId="3F7F743F" w14:textId="77777777" w:rsidR="002A2B7F" w:rsidRDefault="002A2B7F">
      <w:pPr>
        <w:pStyle w:val="ConsPlusNormal"/>
        <w:ind w:firstLine="540"/>
        <w:jc w:val="both"/>
      </w:pPr>
      <w:r>
        <w:t>Приложение:</w:t>
      </w:r>
    </w:p>
    <w:p w14:paraId="179B5DD5" w14:textId="77777777" w:rsidR="002A2B7F" w:rsidRDefault="002A2B7F">
      <w:pPr>
        <w:pStyle w:val="ConsPlusNormal"/>
        <w:spacing w:before="240"/>
        <w:ind w:firstLine="540"/>
        <w:jc w:val="both"/>
      </w:pPr>
      <w:r>
        <w:t>1. Документы, подтверждающие статус истца как нанимателя (члена семьи нанимателя или наймодателя).</w:t>
      </w:r>
    </w:p>
    <w:p w14:paraId="3E6B745E" w14:textId="77777777" w:rsidR="002A2B7F" w:rsidRDefault="002A2B7F">
      <w:pPr>
        <w:pStyle w:val="ConsPlusNormal"/>
        <w:spacing w:before="240"/>
        <w:ind w:firstLine="540"/>
        <w:jc w:val="both"/>
      </w:pPr>
      <w:r>
        <w:t>2. Копия финансового лицевого счета.</w:t>
      </w:r>
    </w:p>
    <w:p w14:paraId="3B5C18A2" w14:textId="77777777" w:rsidR="002A2B7F" w:rsidRDefault="002A2B7F">
      <w:pPr>
        <w:pStyle w:val="ConsPlusNormal"/>
        <w:spacing w:before="240"/>
        <w:ind w:firstLine="540"/>
        <w:jc w:val="both"/>
      </w:pPr>
      <w:r>
        <w:t>3. Выписка из домовой книги.</w:t>
      </w:r>
    </w:p>
    <w:p w14:paraId="5729DA90" w14:textId="77777777" w:rsidR="002A2B7F" w:rsidRDefault="002A2B7F">
      <w:pPr>
        <w:pStyle w:val="ConsPlusNormal"/>
        <w:spacing w:before="240"/>
        <w:ind w:firstLine="540"/>
        <w:jc w:val="both"/>
      </w:pPr>
      <w:r>
        <w:t xml:space="preserve">4. Документы, подтверждающие выезд ответчика на другое постоянное место </w:t>
      </w:r>
      <w:r>
        <w:lastRenderedPageBreak/>
        <w:t>жительства.</w:t>
      </w:r>
    </w:p>
    <w:p w14:paraId="7BB2ACBC" w14:textId="77777777" w:rsidR="002A2B7F" w:rsidRDefault="002A2B7F">
      <w:pPr>
        <w:pStyle w:val="ConsPlusNormal"/>
        <w:spacing w:before="240"/>
        <w:ind w:firstLine="540"/>
        <w:jc w:val="both"/>
      </w:pPr>
      <w:r>
        <w:t>5. Документы, подтверждающие невыполнение ответчиком обязательств по оплате за жилье и коммунальные услуги.</w:t>
      </w:r>
    </w:p>
    <w:p w14:paraId="1099B41E" w14:textId="77777777" w:rsidR="002A2B7F" w:rsidRDefault="002A2B7F">
      <w:pPr>
        <w:pStyle w:val="ConsPlusNormal"/>
        <w:spacing w:before="240"/>
        <w:ind w:firstLine="540"/>
        <w:jc w:val="both"/>
      </w:pPr>
      <w:r>
        <w:t xml:space="preserve">6. Копия требования (претензии) истца от "__"___________ ____ г. N ___ </w:t>
      </w:r>
      <w:hyperlink w:anchor="P75" w:history="1">
        <w:r>
          <w:rPr>
            <w:color w:val="0000FF"/>
          </w:rPr>
          <w:t>&lt;7&gt;</w:t>
        </w:r>
      </w:hyperlink>
      <w:r>
        <w:t>.</w:t>
      </w:r>
    </w:p>
    <w:p w14:paraId="739F9446" w14:textId="77777777" w:rsidR="002A2B7F" w:rsidRDefault="002A2B7F">
      <w:pPr>
        <w:pStyle w:val="ConsPlusNormal"/>
        <w:spacing w:before="240"/>
        <w:ind w:firstLine="540"/>
        <w:jc w:val="both"/>
      </w:pPr>
      <w:r>
        <w:t xml:space="preserve">7. Доказательства отказа ответчика от удовлетворения требования (претензии) истца </w:t>
      </w:r>
      <w:hyperlink w:anchor="P75" w:history="1">
        <w:r>
          <w:rPr>
            <w:color w:val="0000FF"/>
          </w:rPr>
          <w:t>&lt;7&gt;</w:t>
        </w:r>
      </w:hyperlink>
      <w:r>
        <w:t>.</w:t>
      </w:r>
    </w:p>
    <w:p w14:paraId="4C08362B" w14:textId="77777777" w:rsidR="002A2B7F" w:rsidRDefault="002A2B7F">
      <w:pPr>
        <w:pStyle w:val="ConsPlusNormal"/>
        <w:spacing w:before="240"/>
        <w:ind w:firstLine="540"/>
        <w:jc w:val="both"/>
      </w:pPr>
      <w:r>
        <w:t>8. Уведомление о вручении или иные документы, подтверждающие направление ответчику и третьему лицу копий искового заявления и приложенных к нему документов, которые у них отсутствуют.</w:t>
      </w:r>
    </w:p>
    <w:p w14:paraId="7212E975" w14:textId="77777777" w:rsidR="002A2B7F" w:rsidRDefault="002A2B7F">
      <w:pPr>
        <w:pStyle w:val="ConsPlusNormal"/>
        <w:spacing w:before="240"/>
        <w:ind w:firstLine="540"/>
        <w:jc w:val="both"/>
      </w:pPr>
      <w:r>
        <w:t>9. Документ, подтверждающий уплату государственной пошлины (или: право на получение льготы по уплате государственной пошлины, ходатайство о предоставлении отсрочки, рассрочки, об уменьшении размера государственной пошлины или об освобождении от уплаты государственной пошлины).</w:t>
      </w:r>
    </w:p>
    <w:p w14:paraId="5A93258A" w14:textId="77777777" w:rsidR="002A2B7F" w:rsidRDefault="002A2B7F">
      <w:pPr>
        <w:pStyle w:val="ConsPlusNormal"/>
        <w:spacing w:before="240"/>
        <w:ind w:firstLine="540"/>
        <w:jc w:val="both"/>
      </w:pPr>
      <w:r>
        <w:t xml:space="preserve">10. Доверенность представителя и иные документы, подтверждающие полномочия представителя, от "___"________ ____ г. N ___ (если исковое заявление подписывается представителем истца) </w:t>
      </w:r>
      <w:hyperlink w:anchor="P69" w:history="1">
        <w:r>
          <w:rPr>
            <w:color w:val="0000FF"/>
          </w:rPr>
          <w:t>&lt;2&gt;</w:t>
        </w:r>
      </w:hyperlink>
      <w:r>
        <w:t>.</w:t>
      </w:r>
    </w:p>
    <w:p w14:paraId="5A13F8AC" w14:textId="77777777" w:rsidR="002A2B7F" w:rsidRDefault="002A2B7F">
      <w:pPr>
        <w:pStyle w:val="ConsPlusNormal"/>
        <w:spacing w:before="240"/>
        <w:ind w:firstLine="540"/>
        <w:jc w:val="both"/>
      </w:pPr>
      <w:r>
        <w:t>11. Иные документы, подтверждающие обстоятельства, на которых истец основывает свои требования.</w:t>
      </w:r>
    </w:p>
    <w:p w14:paraId="4B37BAA5" w14:textId="77777777" w:rsidR="002A2B7F" w:rsidRDefault="002A2B7F">
      <w:pPr>
        <w:pStyle w:val="ConsPlusNormal"/>
        <w:ind w:firstLine="540"/>
        <w:jc w:val="both"/>
      </w:pPr>
    </w:p>
    <w:p w14:paraId="340035D1" w14:textId="77777777" w:rsidR="002A2B7F" w:rsidRDefault="002A2B7F">
      <w:pPr>
        <w:pStyle w:val="ConsPlusNormal"/>
        <w:ind w:firstLine="540"/>
        <w:jc w:val="both"/>
      </w:pPr>
      <w:r>
        <w:t>"__"___________ ____ г.</w:t>
      </w:r>
    </w:p>
    <w:p w14:paraId="071D5FA8" w14:textId="77777777" w:rsidR="002A2B7F" w:rsidRDefault="002A2B7F">
      <w:pPr>
        <w:pStyle w:val="ConsPlusNormal"/>
        <w:ind w:firstLine="540"/>
        <w:jc w:val="both"/>
      </w:pPr>
    </w:p>
    <w:p w14:paraId="0CEB6383" w14:textId="77777777" w:rsidR="002A2B7F" w:rsidRDefault="002A2B7F">
      <w:pPr>
        <w:pStyle w:val="ConsPlusNonformat"/>
        <w:jc w:val="both"/>
      </w:pPr>
      <w:r>
        <w:t xml:space="preserve">    Истец (представитель):</w:t>
      </w:r>
    </w:p>
    <w:p w14:paraId="3D5543E6" w14:textId="77777777" w:rsidR="002A2B7F" w:rsidRDefault="002A2B7F">
      <w:pPr>
        <w:pStyle w:val="ConsPlusNonformat"/>
        <w:jc w:val="both"/>
      </w:pPr>
      <w:r>
        <w:t xml:space="preserve">    ________________/__________________________________________/</w:t>
      </w:r>
    </w:p>
    <w:p w14:paraId="0B1AA7F3" w14:textId="77777777" w:rsidR="002A2B7F" w:rsidRDefault="002A2B7F">
      <w:pPr>
        <w:pStyle w:val="ConsPlusNonformat"/>
        <w:jc w:val="both"/>
      </w:pPr>
      <w:r>
        <w:t xml:space="preserve">        (</w:t>
      </w:r>
      <w:proofErr w:type="gramStart"/>
      <w:r>
        <w:t xml:space="preserve">подпись)   </w:t>
      </w:r>
      <w:proofErr w:type="gramEnd"/>
      <w:r>
        <w:t xml:space="preserve">                  (Ф.И.О.)</w:t>
      </w:r>
    </w:p>
    <w:p w14:paraId="18A9BD24" w14:textId="77777777" w:rsidR="002A2B7F" w:rsidRDefault="002A2B7F">
      <w:pPr>
        <w:pStyle w:val="ConsPlusNormal"/>
        <w:ind w:firstLine="540"/>
        <w:jc w:val="both"/>
      </w:pPr>
    </w:p>
    <w:p w14:paraId="42C9D9D5" w14:textId="77777777" w:rsidR="002A2B7F" w:rsidRDefault="002A2B7F">
      <w:pPr>
        <w:pStyle w:val="ConsPlusNormal"/>
        <w:ind w:firstLine="540"/>
        <w:jc w:val="both"/>
      </w:pPr>
      <w:r>
        <w:t>--------------------------------</w:t>
      </w:r>
    </w:p>
    <w:p w14:paraId="54B68C5B" w14:textId="77777777" w:rsidR="002A2B7F" w:rsidRDefault="002A2B7F">
      <w:pPr>
        <w:pStyle w:val="ConsPlusNormal"/>
        <w:spacing w:before="240"/>
        <w:ind w:firstLine="540"/>
        <w:jc w:val="both"/>
      </w:pPr>
      <w:r>
        <w:t>Информация для сведения:</w:t>
      </w:r>
    </w:p>
    <w:p w14:paraId="7A335FF0" w14:textId="77777777" w:rsidR="002A2B7F" w:rsidRDefault="002A2B7F">
      <w:pPr>
        <w:pStyle w:val="ConsPlusNormal"/>
        <w:spacing w:before="240"/>
        <w:ind w:firstLine="540"/>
        <w:jc w:val="both"/>
      </w:pPr>
      <w:bookmarkStart w:id="0" w:name="P68"/>
      <w:bookmarkEnd w:id="0"/>
      <w:r>
        <w:t xml:space="preserve">&lt;1&gt; По смыслу </w:t>
      </w:r>
      <w:hyperlink r:id="rId13" w:history="1">
        <w:r>
          <w:rPr>
            <w:color w:val="0000FF"/>
          </w:rPr>
          <w:t>ст. ст. 23</w:t>
        </w:r>
      </w:hyperlink>
      <w:r>
        <w:t xml:space="preserve">, </w:t>
      </w:r>
      <w:hyperlink r:id="rId14" w:history="1">
        <w:r>
          <w:rPr>
            <w:color w:val="0000FF"/>
          </w:rPr>
          <w:t>24</w:t>
        </w:r>
      </w:hyperlink>
      <w:r>
        <w:t xml:space="preserve"> Гражданского процессуального кодекса Российской Федерации дела о признании гражданина утратившим право пользования жилым помещением и снятии с регистрационного учета рассматривает районный суд в качестве суда первой инстанции.</w:t>
      </w:r>
    </w:p>
    <w:p w14:paraId="1FF47512" w14:textId="77777777" w:rsidR="002A2B7F" w:rsidRDefault="002A2B7F">
      <w:pPr>
        <w:pStyle w:val="ConsPlusNormal"/>
        <w:spacing w:before="240"/>
        <w:ind w:firstLine="540"/>
        <w:jc w:val="both"/>
      </w:pPr>
      <w:bookmarkStart w:id="1" w:name="P69"/>
      <w:bookmarkEnd w:id="1"/>
      <w:r>
        <w:t xml:space="preserve">&lt;2&gt; В соответствии с </w:t>
      </w:r>
      <w:hyperlink r:id="rId15" w:history="1">
        <w:r>
          <w:rPr>
            <w:color w:val="0000FF"/>
          </w:rPr>
          <w:t>п. 32</w:t>
        </w:r>
      </w:hyperlink>
      <w:r>
        <w:t xml:space="preserve"> Постановления Пленума Верховного Суда Российской Федерации от 02.07.2009 N 14 "О некоторых вопросах, возникших в судебной практике при применении Жилищного кодекса Российской Федерации" при временном отсутствии нанимателя жилого помещения и (или) членов его семьи, включая бывших членов семьи, за ними сохраняются все права и обязанности по договору социального найма жилого помещения (</w:t>
      </w:r>
      <w:hyperlink r:id="rId16" w:history="1">
        <w:r>
          <w:rPr>
            <w:color w:val="0000FF"/>
          </w:rPr>
          <w:t>ст. 71</w:t>
        </w:r>
      </w:hyperlink>
      <w:r>
        <w:t xml:space="preserve"> Жилищного кодекса Российской Федерации). Если отсутствие в жилом помещении указанных лиц не носит временного характера, то заинтересованные лица (наймодатель, наниматель, члены семьи нанимателя) вправе потребовать в судебном порядке признания их утратившими право на жилое помещение на основании </w:t>
      </w:r>
      <w:hyperlink r:id="rId17" w:history="1">
        <w:r>
          <w:rPr>
            <w:color w:val="0000FF"/>
          </w:rPr>
          <w:t>ч. 3 ст. 83</w:t>
        </w:r>
      </w:hyperlink>
      <w:r>
        <w:t xml:space="preserve"> Жилищного кодекса Российской Федерации в связи с выездом в другое место жительства и расторжения тем самым договора социального найма.</w:t>
      </w:r>
    </w:p>
    <w:p w14:paraId="003C0930" w14:textId="77777777" w:rsidR="002A2B7F" w:rsidRDefault="002A2B7F">
      <w:pPr>
        <w:pStyle w:val="ConsPlusNormal"/>
        <w:spacing w:before="240"/>
        <w:ind w:firstLine="540"/>
        <w:jc w:val="both"/>
      </w:pPr>
      <w:bookmarkStart w:id="2" w:name="P70"/>
      <w:bookmarkEnd w:id="2"/>
      <w:r>
        <w:t xml:space="preserve">&lt;3&gt; О требованиях, предъявляемых к представителям и документам, </w:t>
      </w:r>
      <w:r>
        <w:lastRenderedPageBreak/>
        <w:t xml:space="preserve">подтверждающим их полномочия, см. </w:t>
      </w:r>
      <w:hyperlink r:id="rId18" w:history="1">
        <w:r>
          <w:rPr>
            <w:color w:val="0000FF"/>
          </w:rPr>
          <w:t>ст. ст. 49</w:t>
        </w:r>
      </w:hyperlink>
      <w:r>
        <w:t xml:space="preserve"> - </w:t>
      </w:r>
      <w:hyperlink r:id="rId19" w:history="1">
        <w:r>
          <w:rPr>
            <w:color w:val="0000FF"/>
          </w:rPr>
          <w:t>54</w:t>
        </w:r>
      </w:hyperlink>
      <w:r>
        <w:t xml:space="preserve"> Гражданского процессуального кодекса Российской Федерации.</w:t>
      </w:r>
    </w:p>
    <w:p w14:paraId="1A391B28" w14:textId="77777777" w:rsidR="002A2B7F" w:rsidRDefault="002A2B7F">
      <w:pPr>
        <w:pStyle w:val="ConsPlusNormal"/>
        <w:spacing w:before="240"/>
        <w:ind w:firstLine="540"/>
        <w:jc w:val="both"/>
      </w:pPr>
      <w:bookmarkStart w:id="3" w:name="P71"/>
      <w:bookmarkEnd w:id="3"/>
      <w:r>
        <w:t>&lt;4&gt; Указывается один из идентификаторов: СНИЛС, ИНН, ОГРНИП, серия и номер документа, удостоверяющего личность, водительского удостоверения или свидетельства о регистрации транспортного средства. Если истцом является гражданин, идентификатор указывается, если он ему известен (</w:t>
      </w:r>
      <w:hyperlink r:id="rId20" w:history="1">
        <w:r>
          <w:rPr>
            <w:color w:val="0000FF"/>
          </w:rPr>
          <w:t>п. 3 ч. 2 ст. 131</w:t>
        </w:r>
      </w:hyperlink>
      <w:r>
        <w:t xml:space="preserve"> Гражданского процессуального кодекса Российской Федерации).</w:t>
      </w:r>
    </w:p>
    <w:p w14:paraId="1BD38129" w14:textId="77777777" w:rsidR="002A2B7F" w:rsidRDefault="002A2B7F">
      <w:pPr>
        <w:pStyle w:val="ConsPlusNormal"/>
        <w:spacing w:before="240"/>
        <w:ind w:firstLine="540"/>
        <w:jc w:val="both"/>
      </w:pPr>
      <w:bookmarkStart w:id="4" w:name="P72"/>
      <w:bookmarkEnd w:id="4"/>
      <w:r>
        <w:t xml:space="preserve">&lt;5&gt; Госпошлина при подаче искового заявления имущественного характера, не подлежащего оценке, а также искового заявления неимущественного характера определяется в соответствии с </w:t>
      </w:r>
      <w:hyperlink r:id="rId21" w:history="1">
        <w:r>
          <w:rPr>
            <w:color w:val="0000FF"/>
          </w:rPr>
          <w:t>пп. 3 п. 1 ст. 333.19</w:t>
        </w:r>
      </w:hyperlink>
      <w:r>
        <w:t xml:space="preserve"> Налогового кодекса Российской Федерации.</w:t>
      </w:r>
    </w:p>
    <w:p w14:paraId="1C0EC983" w14:textId="77777777" w:rsidR="002A2B7F" w:rsidRDefault="002A2B7F">
      <w:pPr>
        <w:pStyle w:val="ConsPlusNormal"/>
        <w:spacing w:before="240"/>
        <w:ind w:firstLine="540"/>
        <w:jc w:val="both"/>
      </w:pPr>
      <w:bookmarkStart w:id="5" w:name="P73"/>
      <w:bookmarkEnd w:id="5"/>
      <w:r>
        <w:t>&lt;6&gt; Разрешая споры о признании нанимателя, члена семьи нанимателя или бывшего члена семьи нанимателя жилого помещения утратившими право пользования жилым помещением по договору социального найма вследствие их постоянного отсутствия в жилом помещении по причине выезда из него, судам надлежит выяснять: по какой причине и как долго ответчик отсутствует в жилом помещении, носит ли его выезд из жилого помещения вынужденный характер (конфликтные отношения в семье, расторжение брака) или добровольный, временный (работа, обучение, лечение и т.п.) или постоянный (вывез свои вещи, переехал в другой населенный пункт, вступил в новый брак и проживает с новой семьей в другом жилом помещении и т.п.), не чинились ли ему препятствия в пользовании жилым помещением со стороны других лиц, проживающих в нем, приобрел ли ответчик право пользования другим жилым помещением в новом месте жительства, исполняет ли он обязанности по договору по оплате жилого помещения и коммунальных услуг и др.</w:t>
      </w:r>
    </w:p>
    <w:p w14:paraId="7E555471" w14:textId="77777777" w:rsidR="002A2B7F" w:rsidRDefault="002A2B7F">
      <w:pPr>
        <w:pStyle w:val="ConsPlusNormal"/>
        <w:spacing w:before="240"/>
        <w:ind w:firstLine="540"/>
        <w:jc w:val="both"/>
      </w:pPr>
      <w:r>
        <w:t xml:space="preserve">При установлении судом обстоятельств, свидетельствующих о добровольном выезде ответчика из жилого помещения в другое место жительства и об отсутствии препятствий в пользовании жилым помещением, а также о его отказе в одностороннем порядке от прав и обязанностей по договору социального найма, иск о признании его утратившим право на жилое помещение подлежит удовлетворению на основании </w:t>
      </w:r>
      <w:hyperlink r:id="rId22" w:history="1">
        <w:r>
          <w:rPr>
            <w:color w:val="0000FF"/>
          </w:rPr>
          <w:t>ч. 3 ст. 83</w:t>
        </w:r>
      </w:hyperlink>
      <w:r>
        <w:t xml:space="preserve"> Жилищного кодекса Российской Федерации в связи с расторжением ответчиком в отношении себя договора социального найма (</w:t>
      </w:r>
      <w:hyperlink r:id="rId23" w:history="1">
        <w:r>
          <w:rPr>
            <w:color w:val="0000FF"/>
          </w:rPr>
          <w:t>п. 32</w:t>
        </w:r>
      </w:hyperlink>
      <w:r>
        <w:t xml:space="preserve"> Постановления Пленума Верховного Суда Российской Федерации от 02.07.2009 N 14 "О некоторых вопросах, возникших в судебной практике при применении Жилищного кодекса Российской Федерации").</w:t>
      </w:r>
    </w:p>
    <w:p w14:paraId="2A95798C" w14:textId="77777777" w:rsidR="002A2B7F" w:rsidRDefault="002A2B7F">
      <w:pPr>
        <w:pStyle w:val="ConsPlusNormal"/>
        <w:spacing w:before="240"/>
        <w:ind w:firstLine="540"/>
        <w:jc w:val="both"/>
      </w:pPr>
      <w:bookmarkStart w:id="6" w:name="P75"/>
      <w:bookmarkEnd w:id="6"/>
      <w:r>
        <w:t xml:space="preserve">&lt;7&gt; Согласно </w:t>
      </w:r>
      <w:hyperlink r:id="rId24" w:history="1">
        <w:r>
          <w:rPr>
            <w:color w:val="0000FF"/>
          </w:rPr>
          <w:t>п. 3 ст. 132</w:t>
        </w:r>
      </w:hyperlink>
      <w:r>
        <w:t xml:space="preserve"> Гражданского процессуального кодекса Российской Федерации к исковому заявлению должны быть приложены документы, подтверждающие выполнение обязательного досудебного порядка урегулирования спора, если такой порядок установлен федеральным законом.</w:t>
      </w:r>
    </w:p>
    <w:p w14:paraId="4364CB7F" w14:textId="77777777" w:rsidR="002A2B7F" w:rsidRDefault="002A2B7F">
      <w:pPr>
        <w:pStyle w:val="ConsPlusNormal"/>
        <w:ind w:firstLine="540"/>
        <w:jc w:val="both"/>
      </w:pPr>
    </w:p>
    <w:p w14:paraId="0CDFA699" w14:textId="77777777" w:rsidR="002A2B7F" w:rsidRDefault="002A2B7F">
      <w:pPr>
        <w:pStyle w:val="ConsPlusNormal"/>
        <w:ind w:firstLine="540"/>
        <w:jc w:val="both"/>
      </w:pPr>
    </w:p>
    <w:p w14:paraId="7B06FECA" w14:textId="77777777" w:rsidR="002A2B7F" w:rsidRDefault="002A2B7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CF8F268" w14:textId="77777777" w:rsidR="006602E4" w:rsidRDefault="006602E4"/>
    <w:sectPr w:rsidR="006602E4" w:rsidSect="00BC5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B7F"/>
    <w:rsid w:val="002A2B7F"/>
    <w:rsid w:val="0066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04A54"/>
  <w15:chartTrackingRefBased/>
  <w15:docId w15:val="{8D078B5B-98CF-442C-A0F6-33FA2A02A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2B7F"/>
    <w:pPr>
      <w:widowControl w:val="0"/>
      <w:autoSpaceDE w:val="0"/>
      <w:autoSpaceDN w:val="0"/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2A2B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2B7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A89D4082E3EF49423C4E308155C0EAD17A3EDC2EB8D811316206415FD63E51A4B4A7CF7B78041B0BF7258486D15964DEB84CEFAEWA44N" TargetMode="External"/><Relationship Id="rId13" Type="http://schemas.openxmlformats.org/officeDocument/2006/relationships/hyperlink" Target="consultantplus://offline/ref=85A89D4082E3EF49423C4E308155C0EAD17B3CDF29BFD811316206415FD63E51A4B4A7CF7F780E4E5AB824D8C0844A66DCB84EEDB2A73211WB44N" TargetMode="External"/><Relationship Id="rId18" Type="http://schemas.openxmlformats.org/officeDocument/2006/relationships/hyperlink" Target="consultantplus://offline/ref=85A89D4082E3EF49423C4E308155C0EAD17B3CDF29BFD811316206415FD63E51A4B4A7CF7D7807440EE234DC89D3477ADCA450EDACA7W343N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5A89D4082E3EF49423C4E308155C0EAD17A3FD92DBCD811316206415FD63E51A4B4A7CB7E7C0D440EE234DC89D3477ADCA450EDACA7W343N" TargetMode="External"/><Relationship Id="rId7" Type="http://schemas.openxmlformats.org/officeDocument/2006/relationships/hyperlink" Target="consultantplus://offline/ref=85A89D4082E3EF49423C4E308155C0EAD07F3AD926B5D811316206415FD63E51A4B4A7CF7F780F475EB824D8C0844A66DCB84EEDB2A73211WB44N" TargetMode="External"/><Relationship Id="rId12" Type="http://schemas.openxmlformats.org/officeDocument/2006/relationships/hyperlink" Target="consultantplus://offline/ref=85A89D4082E3EF49423C4E308155C0EAD17B3CDF29BFD811316206415FD63E51A4B4A7CF7F78094B59B824D8C0844A66DCB84EEDB2A73211WB44N" TargetMode="External"/><Relationship Id="rId17" Type="http://schemas.openxmlformats.org/officeDocument/2006/relationships/hyperlink" Target="consultantplus://offline/ref=85A89D4082E3EF49423C4E308155C0EAD17A3EDC2EB8D811316206415FD63E51A4B4A7CF7B78041B0BF7258486D15964DEB84CEFAEWA44N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5A89D4082E3EF49423C4E308155C0EAD17A3EDC2EB8D811316206415FD63E51A4B4A7CF7F780B485AB824D8C0844A66DCB84EEDB2A73211WB44N" TargetMode="External"/><Relationship Id="rId20" Type="http://schemas.openxmlformats.org/officeDocument/2006/relationships/hyperlink" Target="consultantplus://offline/ref=85A89D4082E3EF49423C4E308155C0EAD17B3CDF29BFD811316206415FD63E51A4B4A7CF7D7E06440EE234DC89D3477ADCA450EDACA7W343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5A89D4082E3EF49423C4E308155C0EAD17C3CD82DBBD811316206415FD63E51A4B4A7CF7F780F4C52B824D8C0844A66DCB84EEDB2A73211WB44N" TargetMode="External"/><Relationship Id="rId11" Type="http://schemas.openxmlformats.org/officeDocument/2006/relationships/hyperlink" Target="consultantplus://offline/ref=85A89D4082E3EF49423C4E308155C0EAD17B3CDF29BFD811316206415FD63E51A4B4A7CF7F78094D52B824D8C0844A66DCB84EEDB2A73211WB44N" TargetMode="External"/><Relationship Id="rId24" Type="http://schemas.openxmlformats.org/officeDocument/2006/relationships/hyperlink" Target="consultantplus://offline/ref=85A89D4082E3EF49423C4E308155C0EAD17B3CDF29BFD811316206415FD63E51A4B4A7CF7D7F0A440EE234DC89D3477ADCA450EDACA7W343N" TargetMode="External"/><Relationship Id="rId5" Type="http://schemas.openxmlformats.org/officeDocument/2006/relationships/hyperlink" Target="consultantplus://offline/ref=85A89D4082E3EF49423C4E308155C0EAD17A3EDC2EB8D811316206415FD63E51A4B4A7CF7B78041B0BF7258486D15964DEB84CEFAEWA44N" TargetMode="External"/><Relationship Id="rId15" Type="http://schemas.openxmlformats.org/officeDocument/2006/relationships/hyperlink" Target="consultantplus://offline/ref=85A89D4082E3EF49423C4E308155C0EADA773CDF2EB6851B393B0A4358D96146A3FDABCE7F790D4751E721CDD1DC4564C2A64CF1AEA530W142N" TargetMode="External"/><Relationship Id="rId23" Type="http://schemas.openxmlformats.org/officeDocument/2006/relationships/hyperlink" Target="consultantplus://offline/ref=85A89D4082E3EF49423C4E308155C0EADA773CDF2EB6851B393B0A4358D96146A3FDABCE7F790D4751E721CDD1DC4564C2A64CF1AEA530W142N" TargetMode="External"/><Relationship Id="rId10" Type="http://schemas.openxmlformats.org/officeDocument/2006/relationships/hyperlink" Target="consultantplus://offline/ref=85A89D4082E3EF49423C4E308155C0EAD07F3AD926B5D811316206415FD63E51A4B4A7CF7F780F475EB824D8C0844A66DCB84EEDB2A73211WB44N" TargetMode="External"/><Relationship Id="rId19" Type="http://schemas.openxmlformats.org/officeDocument/2006/relationships/hyperlink" Target="consultantplus://offline/ref=85A89D4082E3EF49423C4E308155C0EAD17B3CDF29BFD811316206415FD63E51A4B4A7CF7F780D4A59B824D8C0844A66DCB84EEDB2A73211WB44N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85A89D4082E3EF49423C4E308155C0EAD17C3CD82DBBD811316206415FD63E51A4B4A7CF7F780F4C52B824D8C0844A66DCB84EEDB2A73211WB44N" TargetMode="External"/><Relationship Id="rId14" Type="http://schemas.openxmlformats.org/officeDocument/2006/relationships/hyperlink" Target="consultantplus://offline/ref=85A89D4082E3EF49423C4E308155C0EAD17B3CDF29BFD811316206415FD63E51A4B4A7CF7F780E4D58B824D8C0844A66DCB84EEDB2A73211WB44N" TargetMode="External"/><Relationship Id="rId22" Type="http://schemas.openxmlformats.org/officeDocument/2006/relationships/hyperlink" Target="consultantplus://offline/ref=85A89D4082E3EF49423C4E308155C0EAD17A3EDC2EB8D811316206415FD63E51A4B4A7CF7B78041B0BF7258486D15964DEB84CEFAEWA4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2072</Words>
  <Characters>11811</Characters>
  <Application>Microsoft Office Word</Application>
  <DocSecurity>0</DocSecurity>
  <Lines>98</Lines>
  <Paragraphs>27</Paragraphs>
  <ScaleCrop>false</ScaleCrop>
  <Company/>
  <LinksUpToDate>false</LinksUpToDate>
  <CharactersWithSpaces>13856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Rashad</dc:creator>
  <cp:keywords/>
  <dc:description/>
  <cp:lastModifiedBy>Rashad</cp:lastModifiedBy>
  <cp:revision>1</cp:revision>
  <dcterms:created xsi:type="dcterms:W3CDTF">2021-02-20T13:56:00Z</dcterms:created>
  <dcterms:modified xsi:type="dcterms:W3CDTF">2021-02-20T13:57:00Z</dcterms:modified>
</cp:coreProperties>
</file>